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5FE78C23"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1310D" w:rsidRPr="00B1310D">
        <w:rPr>
          <w:rFonts w:ascii="Calibri" w:hAnsi="Calibri"/>
          <w:b/>
          <w:bCs/>
          <w:sz w:val="22"/>
          <w:szCs w:val="22"/>
        </w:rPr>
        <w:t>Ultrazvuková technika pro porodnicko-gynekologické oddělení Pardubické nemocnice</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211A57">
      <w:pPr>
        <w:widowControl w:val="0"/>
        <w:numPr>
          <w:ilvl w:val="0"/>
          <w:numId w:val="16"/>
        </w:numPr>
        <w:tabs>
          <w:tab w:val="left" w:pos="709"/>
        </w:tabs>
        <w:suppressAutoHyphens/>
        <w:spacing w:after="60"/>
        <w:ind w:left="709" w:hanging="425"/>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211A5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67F214A7" w:rsidR="006A36A9" w:rsidRPr="00CF6AC6"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A249A">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939207F" w14:textId="52DBEAA8" w:rsidR="006F7840" w:rsidRDefault="006F7840" w:rsidP="001A249A">
      <w:pPr>
        <w:pStyle w:val="Default"/>
        <w:spacing w:line="276" w:lineRule="auto"/>
        <w:ind w:left="1778" w:hanging="1069"/>
        <w:jc w:val="both"/>
        <w:rPr>
          <w:rFonts w:ascii="Calibri" w:hAnsi="Calibri" w:cs="Calibri"/>
          <w:b/>
          <w:bCs/>
          <w:color w:val="auto"/>
          <w:sz w:val="22"/>
          <w:szCs w:val="22"/>
          <w:lang w:eastAsia="en-US"/>
        </w:rPr>
      </w:pPr>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B1310D" w:rsidRPr="00B1310D">
        <w:rPr>
          <w:rFonts w:ascii="Calibri" w:hAnsi="Calibri" w:cs="Calibri"/>
          <w:b/>
          <w:bCs/>
          <w:color w:val="auto"/>
          <w:sz w:val="22"/>
          <w:szCs w:val="22"/>
          <w:lang w:eastAsia="en-US"/>
        </w:rPr>
        <w:t>porodnicko-gynekologické oddělení</w:t>
      </w:r>
      <w:r>
        <w:rPr>
          <w:rFonts w:ascii="Calibri" w:hAnsi="Calibri" w:cs="Calibri"/>
          <w:b/>
          <w:bCs/>
          <w:color w:val="auto"/>
          <w:sz w:val="22"/>
          <w:szCs w:val="22"/>
          <w:lang w:eastAsia="en-US"/>
        </w:rPr>
        <w:t>)</w:t>
      </w:r>
    </w:p>
    <w:p w14:paraId="6FD97835" w14:textId="77777777" w:rsidR="00B1310D" w:rsidRDefault="001C5F55" w:rsidP="00B1310D">
      <w:pPr>
        <w:pStyle w:val="Odstavecseseznamem"/>
        <w:widowControl w:val="0"/>
        <w:numPr>
          <w:ilvl w:val="0"/>
          <w:numId w:val="33"/>
        </w:numPr>
        <w:shd w:val="clear" w:color="auto" w:fill="FFFFFF"/>
        <w:tabs>
          <w:tab w:val="left" w:pos="284"/>
          <w:tab w:val="left" w:pos="709"/>
        </w:tabs>
        <w:suppressAutoHyphens/>
        <w:spacing w:after="60"/>
        <w:ind w:left="709" w:hanging="425"/>
        <w:contextualSpacing w:val="0"/>
        <w:jc w:val="both"/>
        <w:outlineLvl w:val="1"/>
        <w:rPr>
          <w:rStyle w:val="cf01"/>
          <w:rFonts w:ascii="Calibri" w:eastAsia="SimSun" w:hAnsi="Calibri" w:cs="Calibri"/>
          <w:kern w:val="1"/>
          <w:sz w:val="22"/>
          <w:szCs w:val="22"/>
          <w:lang w:eastAsia="hi-IN" w:bidi="hi-IN"/>
        </w:rPr>
      </w:pPr>
      <w:r>
        <w:rPr>
          <w:rStyle w:val="cf01"/>
          <w:rFonts w:ascii="Calibri" w:eastAsia="SimSun" w:hAnsi="Calibri" w:cs="Calibri"/>
          <w:b/>
          <w:bCs/>
          <w:kern w:val="1"/>
          <w:sz w:val="22"/>
          <w:szCs w:val="22"/>
          <w:lang w:eastAsia="hi-IN" w:bidi="hi-IN"/>
        </w:rPr>
        <w:t>Zboží</w:t>
      </w:r>
      <w:r w:rsidR="00045B9A" w:rsidRPr="00045B9A">
        <w:rPr>
          <w:rStyle w:val="cf01"/>
          <w:rFonts w:ascii="Calibri" w:eastAsia="SimSun" w:hAnsi="Calibri" w:cs="Calibri"/>
          <w:kern w:val="1"/>
          <w:sz w:val="22"/>
          <w:szCs w:val="22"/>
          <w:lang w:eastAsia="hi-IN" w:bidi="hi-IN"/>
        </w:rPr>
        <w:t xml:space="preserve"> bude dodáno na výzvu kupujícího</w:t>
      </w:r>
      <w:r w:rsidR="00B1310D">
        <w:rPr>
          <w:rStyle w:val="cf01"/>
          <w:rFonts w:ascii="Calibri" w:eastAsia="SimSun" w:hAnsi="Calibri" w:cs="Calibri"/>
          <w:kern w:val="1"/>
          <w:sz w:val="22"/>
          <w:szCs w:val="22"/>
          <w:lang w:eastAsia="hi-IN" w:bidi="hi-IN"/>
        </w:rPr>
        <w:t xml:space="preserve">, která </w:t>
      </w:r>
      <w:r w:rsidR="00B1310D" w:rsidRPr="00B1310D">
        <w:rPr>
          <w:rStyle w:val="cf01"/>
          <w:rFonts w:ascii="Calibri" w:eastAsia="SimSun" w:hAnsi="Calibri" w:cs="Calibri"/>
          <w:kern w:val="1"/>
          <w:sz w:val="22"/>
          <w:szCs w:val="22"/>
          <w:lang w:eastAsia="hi-IN" w:bidi="hi-IN"/>
        </w:rPr>
        <w:t xml:space="preserve">může nastat nejdříve po nabytí účinnosti </w:t>
      </w:r>
      <w:r w:rsidR="00B1310D">
        <w:rPr>
          <w:rStyle w:val="cf01"/>
          <w:rFonts w:ascii="Calibri" w:eastAsia="SimSun" w:hAnsi="Calibri" w:cs="Calibri"/>
          <w:kern w:val="1"/>
          <w:sz w:val="22"/>
          <w:szCs w:val="22"/>
          <w:lang w:eastAsia="hi-IN" w:bidi="hi-IN"/>
        </w:rPr>
        <w:t xml:space="preserve">této </w:t>
      </w:r>
      <w:r w:rsidR="00B1310D" w:rsidRPr="00B1310D">
        <w:rPr>
          <w:rStyle w:val="cf01"/>
          <w:rFonts w:ascii="Calibri" w:eastAsia="SimSun" w:hAnsi="Calibri" w:cs="Calibri"/>
          <w:kern w:val="1"/>
          <w:sz w:val="22"/>
          <w:szCs w:val="22"/>
          <w:lang w:eastAsia="hi-IN" w:bidi="hi-IN"/>
        </w:rPr>
        <w:t>smlouvy</w:t>
      </w:r>
      <w:r w:rsidR="00045B9A" w:rsidRPr="00045B9A">
        <w:rPr>
          <w:rStyle w:val="cf01"/>
          <w:rFonts w:ascii="Calibri" w:eastAsia="SimSun" w:hAnsi="Calibri" w:cs="Calibri"/>
          <w:kern w:val="1"/>
          <w:sz w:val="22"/>
          <w:szCs w:val="22"/>
          <w:lang w:eastAsia="hi-IN" w:bidi="hi-IN"/>
        </w:rPr>
        <w:t xml:space="preserve">. Písemná výzva bude kupujícím zaslána prodávajícímu elektronickou poštou na </w:t>
      </w:r>
      <w:r w:rsidR="001A249A">
        <w:rPr>
          <w:rStyle w:val="cf01"/>
          <w:rFonts w:ascii="Calibri" w:eastAsia="SimSun" w:hAnsi="Calibri" w:cs="Calibri"/>
          <w:kern w:val="1"/>
          <w:sz w:val="22"/>
          <w:szCs w:val="22"/>
          <w:lang w:eastAsia="hi-IN" w:bidi="hi-IN"/>
        </w:rPr>
        <w:t xml:space="preserve">kontaktní </w:t>
      </w:r>
      <w:r w:rsidR="00045B9A" w:rsidRPr="00045B9A">
        <w:rPr>
          <w:rStyle w:val="cf01"/>
          <w:rFonts w:ascii="Calibri" w:eastAsia="SimSun" w:hAnsi="Calibri" w:cs="Calibri"/>
          <w:kern w:val="1"/>
          <w:sz w:val="22"/>
          <w:szCs w:val="22"/>
          <w:lang w:eastAsia="hi-IN" w:bidi="hi-IN"/>
        </w:rPr>
        <w:t xml:space="preserve">e-mail prodávajícího uvedený v záhlaví této smlouvy. </w:t>
      </w:r>
    </w:p>
    <w:p w14:paraId="533F7B40" w14:textId="5EA80BCC" w:rsidR="00045B9A" w:rsidRPr="00B1310D" w:rsidRDefault="00045B9A" w:rsidP="00B1310D">
      <w:pPr>
        <w:pStyle w:val="Odstavecseseznamem"/>
        <w:widowControl w:val="0"/>
        <w:numPr>
          <w:ilvl w:val="0"/>
          <w:numId w:val="33"/>
        </w:numPr>
        <w:shd w:val="clear" w:color="auto" w:fill="FFFFFF"/>
        <w:tabs>
          <w:tab w:val="left" w:pos="284"/>
          <w:tab w:val="left" w:pos="709"/>
        </w:tabs>
        <w:suppressAutoHyphens/>
        <w:spacing w:after="60"/>
        <w:ind w:left="709" w:hanging="425"/>
        <w:contextualSpacing w:val="0"/>
        <w:jc w:val="both"/>
        <w:outlineLvl w:val="1"/>
        <w:rPr>
          <w:rFonts w:ascii="Calibri" w:eastAsia="SimSun" w:hAnsi="Calibri" w:cs="Calibri"/>
          <w:kern w:val="1"/>
          <w:sz w:val="22"/>
          <w:szCs w:val="22"/>
          <w:lang w:eastAsia="hi-IN" w:bidi="hi-IN"/>
        </w:rPr>
      </w:pPr>
      <w:r w:rsidRPr="00B1310D">
        <w:rPr>
          <w:rStyle w:val="cf01"/>
          <w:rFonts w:ascii="Calibri" w:eastAsia="SimSun" w:hAnsi="Calibri" w:cs="Calibri"/>
          <w:b/>
          <w:bCs/>
          <w:kern w:val="1"/>
          <w:sz w:val="22"/>
          <w:szCs w:val="22"/>
          <w:lang w:eastAsia="hi-IN" w:bidi="hi-IN"/>
        </w:rPr>
        <w:t xml:space="preserve">Termín ukončení plnění je nejpozději do </w:t>
      </w:r>
      <w:r w:rsidR="004A430D" w:rsidRPr="00B1310D">
        <w:rPr>
          <w:rStyle w:val="cf01"/>
          <w:rFonts w:ascii="Calibri" w:eastAsia="SimSun" w:hAnsi="Calibri" w:cs="Calibri"/>
          <w:b/>
          <w:bCs/>
          <w:kern w:val="1"/>
          <w:sz w:val="22"/>
          <w:szCs w:val="22"/>
          <w:lang w:eastAsia="hi-IN" w:bidi="hi-IN"/>
        </w:rPr>
        <w:t>12</w:t>
      </w:r>
      <w:r w:rsidR="00DD69E1" w:rsidRPr="00B1310D">
        <w:rPr>
          <w:rStyle w:val="cf01"/>
          <w:rFonts w:ascii="Calibri" w:eastAsia="SimSun" w:hAnsi="Calibri" w:cs="Calibri"/>
          <w:b/>
          <w:bCs/>
          <w:kern w:val="1"/>
          <w:sz w:val="22"/>
          <w:szCs w:val="22"/>
          <w:lang w:eastAsia="hi-IN" w:bidi="hi-IN"/>
        </w:rPr>
        <w:t xml:space="preserve"> </w:t>
      </w:r>
      <w:r w:rsidRPr="00B1310D">
        <w:rPr>
          <w:rStyle w:val="cf01"/>
          <w:rFonts w:ascii="Calibri" w:eastAsia="SimSun" w:hAnsi="Calibri" w:cs="Calibri"/>
          <w:b/>
          <w:bCs/>
          <w:kern w:val="1"/>
          <w:sz w:val="22"/>
          <w:szCs w:val="22"/>
          <w:lang w:eastAsia="hi-IN" w:bidi="hi-IN"/>
        </w:rPr>
        <w:t>týdnů od výzvy kupujícího k zahájení plnění</w:t>
      </w:r>
      <w:r w:rsidRPr="00B1310D">
        <w:rPr>
          <w:rStyle w:val="cf01"/>
          <w:rFonts w:ascii="Calibri" w:eastAsia="SimSun" w:hAnsi="Calibri" w:cs="Calibri"/>
          <w:kern w:val="1"/>
          <w:sz w:val="22"/>
          <w:szCs w:val="22"/>
          <w:lang w:eastAsia="hi-IN" w:bidi="hi-IN"/>
        </w:rPr>
        <w:t xml:space="preserve">. Předpokládaný termín dodání zboží </w:t>
      </w:r>
      <w:r w:rsidR="004A430D" w:rsidRPr="00B1310D">
        <w:rPr>
          <w:rStyle w:val="cf01"/>
          <w:rFonts w:ascii="Calibri" w:eastAsia="SimSun" w:hAnsi="Calibri" w:cs="Calibri"/>
          <w:kern w:val="1"/>
          <w:sz w:val="22"/>
          <w:szCs w:val="22"/>
          <w:lang w:eastAsia="hi-IN" w:bidi="hi-IN"/>
        </w:rPr>
        <w:t>je 4. čtvrtletí roku 2024</w:t>
      </w:r>
      <w:r w:rsidRPr="00B1310D">
        <w:rPr>
          <w:rStyle w:val="cf01"/>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A3F8F8" w:rsidR="006A36A9" w:rsidRPr="00045B9A" w:rsidRDefault="006A36A9" w:rsidP="00546F8A">
      <w:pPr>
        <w:widowControl w:val="0"/>
        <w:numPr>
          <w:ilvl w:val="0"/>
          <w:numId w:val="17"/>
        </w:numPr>
        <w:tabs>
          <w:tab w:val="left" w:pos="426"/>
        </w:tabs>
        <w:suppressAutoHyphens/>
        <w:spacing w:after="60"/>
        <w:ind w:hanging="436"/>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390050">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CB5416"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6"/>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CB5416">
        <w:rPr>
          <w:rFonts w:ascii="Calibri" w:eastAsia="SimSun" w:hAnsi="Calibri" w:cs="Calibri"/>
          <w:noProof w:val="0"/>
          <w:snapToGrid w:val="0"/>
          <w:kern w:val="1"/>
          <w:sz w:val="22"/>
          <w:szCs w:val="22"/>
          <w:lang w:eastAsia="hi-IN" w:bidi="hi-IN"/>
        </w:rPr>
        <w:t>zároveň „P2</w:t>
      </w:r>
      <w:r w:rsidR="000A2631" w:rsidRPr="00CB5416">
        <w:rPr>
          <w:rFonts w:ascii="Calibri" w:eastAsia="SimSun" w:hAnsi="Calibri" w:cs="Calibri"/>
          <w:noProof w:val="0"/>
          <w:snapToGrid w:val="0"/>
          <w:kern w:val="1"/>
          <w:sz w:val="22"/>
          <w:szCs w:val="22"/>
          <w:lang w:eastAsia="hi-IN" w:bidi="hi-IN"/>
        </w:rPr>
        <w:t>3</w:t>
      </w:r>
      <w:r w:rsidRPr="00CB5416">
        <w:rPr>
          <w:rFonts w:ascii="Calibri" w:eastAsia="SimSun" w:hAnsi="Calibri" w:cs="Calibri"/>
          <w:noProof w:val="0"/>
          <w:snapToGrid w:val="0"/>
          <w:kern w:val="1"/>
          <w:sz w:val="22"/>
          <w:szCs w:val="22"/>
          <w:lang w:eastAsia="hi-IN" w:bidi="hi-IN"/>
        </w:rPr>
        <w:t>_0</w:t>
      </w:r>
      <w:r w:rsidR="000A2631" w:rsidRPr="00CB5416">
        <w:rPr>
          <w:rFonts w:ascii="Calibri" w:eastAsia="SimSun" w:hAnsi="Calibri" w:cs="Calibri"/>
          <w:noProof w:val="0"/>
          <w:snapToGrid w:val="0"/>
          <w:kern w:val="1"/>
          <w:sz w:val="22"/>
          <w:szCs w:val="22"/>
          <w:lang w:eastAsia="hi-IN" w:bidi="hi-IN"/>
        </w:rPr>
        <w:t>4</w:t>
      </w:r>
      <w:r w:rsidRPr="00CB5416">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0228F2A9" w14:textId="75C21AA6" w:rsidR="001A249A" w:rsidRDefault="001A249A" w:rsidP="001A249A">
      <w:pPr>
        <w:widowControl w:val="0"/>
        <w:tabs>
          <w:tab w:val="left" w:pos="426"/>
        </w:tabs>
        <w:suppressAutoHyphens/>
        <w:spacing w:after="120"/>
        <w:ind w:left="720"/>
        <w:jc w:val="both"/>
        <w:rPr>
          <w:rFonts w:ascii="Calibri" w:eastAsia="SimSun" w:hAnsi="Calibri" w:cs="Calibri"/>
          <w:kern w:val="1"/>
          <w:sz w:val="22"/>
          <w:szCs w:val="22"/>
          <w:lang w:eastAsia="hi-IN" w:bidi="hi-IN"/>
        </w:rPr>
      </w:pP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27EDEDAC"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72E07E6"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3DE1732"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E3148C4" w14:textId="77777777" w:rsidR="001C5F55" w:rsidRDefault="001C5F55"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2D195025" w14:textId="77777777" w:rsidR="001C5F55" w:rsidRDefault="001C5F55" w:rsidP="007102D5">
      <w:pPr>
        <w:widowControl w:val="0"/>
        <w:suppressAutoHyphens/>
        <w:spacing w:after="60" w:line="240" w:lineRule="atLeast"/>
        <w:rPr>
          <w:rFonts w:asciiTheme="minorHAnsi" w:hAnsiTheme="minorHAnsi" w:cstheme="minorHAnsi"/>
          <w:b/>
        </w:rPr>
      </w:pPr>
    </w:p>
    <w:p w14:paraId="7044AFE9" w14:textId="77777777" w:rsidR="001C5F55" w:rsidRDefault="001C5F55" w:rsidP="007102D5">
      <w:pPr>
        <w:widowControl w:val="0"/>
        <w:suppressAutoHyphens/>
        <w:spacing w:after="60" w:line="240" w:lineRule="atLeast"/>
        <w:rPr>
          <w:rFonts w:asciiTheme="minorHAnsi" w:hAnsiTheme="minorHAnsi" w:cstheme="minorHAnsi"/>
          <w:b/>
        </w:rPr>
      </w:pPr>
    </w:p>
    <w:p w14:paraId="011C0611" w14:textId="77777777" w:rsidR="001C5F55" w:rsidRDefault="001C5F55" w:rsidP="007102D5">
      <w:pPr>
        <w:widowControl w:val="0"/>
        <w:suppressAutoHyphens/>
        <w:spacing w:after="60" w:line="240" w:lineRule="atLeast"/>
        <w:rPr>
          <w:rFonts w:asciiTheme="minorHAnsi" w:hAnsiTheme="minorHAnsi" w:cstheme="minorHAnsi"/>
          <w:b/>
        </w:rPr>
      </w:pPr>
    </w:p>
    <w:p w14:paraId="3DF10066" w14:textId="77777777" w:rsidR="001C5F55" w:rsidRDefault="001C5F55" w:rsidP="007102D5">
      <w:pPr>
        <w:widowControl w:val="0"/>
        <w:suppressAutoHyphens/>
        <w:spacing w:after="60" w:line="240" w:lineRule="atLeast"/>
        <w:rPr>
          <w:rFonts w:asciiTheme="minorHAnsi" w:hAnsiTheme="minorHAnsi" w:cstheme="minorHAnsi"/>
          <w:b/>
        </w:rPr>
      </w:pPr>
    </w:p>
    <w:p w14:paraId="31EA1E89" w14:textId="77777777" w:rsidR="001C5F55" w:rsidRDefault="001C5F55"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2E41AB0" w14:textId="77777777" w:rsidR="00B90395" w:rsidRDefault="00B90395"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75FB1F4" w:rsidR="00145B70" w:rsidRPr="00406545" w:rsidRDefault="00145B70" w:rsidP="00B51F24">
            <w:pPr>
              <w:rPr>
                <w:rFonts w:ascii="Calibri" w:hAnsi="Calibri" w:cs="Calibri"/>
                <w:b/>
                <w:bCs/>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CF3931D"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4A430D" w:rsidRPr="00B715FE" w14:paraId="5F741E69"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1BA8AFC" w14:textId="77777777" w:rsidR="004A430D" w:rsidRPr="00406545" w:rsidRDefault="004A430D" w:rsidP="00B51F24">
            <w:pPr>
              <w:rPr>
                <w:rFonts w:ascii="Calibri" w:hAnsi="Calibri" w:cs="Calibri"/>
                <w:b/>
                <w:bCs/>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C72BA4B" w14:textId="77777777" w:rsidR="004A430D" w:rsidRPr="00B90A24" w:rsidRDefault="004A430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61936E" w14:textId="77777777" w:rsidR="004A430D" w:rsidRPr="00B90A24" w:rsidRDefault="004A430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61C80A" w14:textId="77777777" w:rsidR="004A430D" w:rsidRPr="00B90A24" w:rsidRDefault="004A430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C4402BF" w14:textId="77777777" w:rsidR="004A430D" w:rsidRPr="00B90A24" w:rsidRDefault="004A430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2A2E6E" w14:textId="77777777" w:rsidR="004A430D" w:rsidRPr="00B90A24" w:rsidRDefault="004A430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441205" w14:textId="77777777" w:rsidR="004A430D" w:rsidRPr="00B90A24" w:rsidRDefault="004A430D" w:rsidP="00B51F24">
            <w:pPr>
              <w:rPr>
                <w:rFonts w:ascii="Calibri" w:hAnsi="Calibri" w:cs="Calibri"/>
                <w:b/>
                <w:bCs/>
                <w:sz w:val="22"/>
                <w:szCs w:val="22"/>
              </w:rPr>
            </w:pPr>
          </w:p>
        </w:tc>
      </w:tr>
      <w:tr w:rsidR="004A430D" w:rsidRPr="00B715FE" w14:paraId="05A3C997"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5AD0BA6" w14:textId="77777777" w:rsidR="004A430D" w:rsidRPr="00406545" w:rsidRDefault="004A430D" w:rsidP="00B51F24">
            <w:pPr>
              <w:rPr>
                <w:rFonts w:ascii="Calibri" w:hAnsi="Calibri" w:cs="Calibri"/>
                <w:b/>
                <w:bCs/>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6AA4C714" w14:textId="77777777" w:rsidR="004A430D" w:rsidRPr="00B90A24" w:rsidRDefault="004A430D"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763A0F" w14:textId="77777777" w:rsidR="004A430D" w:rsidRPr="00B90A24" w:rsidRDefault="004A430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9E2B97" w14:textId="77777777" w:rsidR="004A430D" w:rsidRPr="00B90A24" w:rsidRDefault="004A430D"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6FB0709" w14:textId="77777777" w:rsidR="004A430D" w:rsidRPr="00B90A24" w:rsidRDefault="004A430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49D389" w14:textId="77777777" w:rsidR="004A430D" w:rsidRPr="00B90A24" w:rsidRDefault="004A430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64524DB" w14:textId="77777777" w:rsidR="004A430D" w:rsidRPr="00B90A24" w:rsidRDefault="004A430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0E006FAF" w:rsidR="000A0FF3" w:rsidRPr="00020322" w:rsidRDefault="00CE396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3EF0628">
          <wp:simplePos x="0" y="0"/>
          <wp:positionH relativeFrom="margin">
            <wp:posOffset>3984625</wp:posOffset>
          </wp:positionH>
          <wp:positionV relativeFrom="paragraph">
            <wp:posOffset>-245110</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001A249A"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62F74A40">
          <wp:simplePos x="0" y="0"/>
          <wp:positionH relativeFrom="column">
            <wp:posOffset>99060</wp:posOffset>
          </wp:positionH>
          <wp:positionV relativeFrom="paragraph">
            <wp:posOffset>-301128</wp:posOffset>
          </wp:positionV>
          <wp:extent cx="2000250" cy="67119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09240BD8"/>
    <w:lvl w:ilvl="0" w:tplc="E1786380">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55A2F"/>
    <w:rsid w:val="00060B76"/>
    <w:rsid w:val="00061C01"/>
    <w:rsid w:val="00066801"/>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438"/>
    <w:rsid w:val="001955A8"/>
    <w:rsid w:val="001964C4"/>
    <w:rsid w:val="001A249A"/>
    <w:rsid w:val="001A43B1"/>
    <w:rsid w:val="001A5DAF"/>
    <w:rsid w:val="001B7ACE"/>
    <w:rsid w:val="001C35B6"/>
    <w:rsid w:val="001C5CE9"/>
    <w:rsid w:val="001C5F55"/>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45241"/>
    <w:rsid w:val="00252024"/>
    <w:rsid w:val="00254B7C"/>
    <w:rsid w:val="00261A23"/>
    <w:rsid w:val="00276440"/>
    <w:rsid w:val="00280692"/>
    <w:rsid w:val="00284731"/>
    <w:rsid w:val="002900F8"/>
    <w:rsid w:val="002960DC"/>
    <w:rsid w:val="00297C25"/>
    <w:rsid w:val="002A227A"/>
    <w:rsid w:val="002B228C"/>
    <w:rsid w:val="002B5142"/>
    <w:rsid w:val="002B6DB3"/>
    <w:rsid w:val="002C28AC"/>
    <w:rsid w:val="002D217B"/>
    <w:rsid w:val="002E0B61"/>
    <w:rsid w:val="002E5A13"/>
    <w:rsid w:val="002F3B5F"/>
    <w:rsid w:val="00307BDD"/>
    <w:rsid w:val="00307E66"/>
    <w:rsid w:val="00321D13"/>
    <w:rsid w:val="00327CB8"/>
    <w:rsid w:val="003344D5"/>
    <w:rsid w:val="00342863"/>
    <w:rsid w:val="0034495D"/>
    <w:rsid w:val="003506AD"/>
    <w:rsid w:val="003608C7"/>
    <w:rsid w:val="003629F4"/>
    <w:rsid w:val="00366138"/>
    <w:rsid w:val="00373F2B"/>
    <w:rsid w:val="00384616"/>
    <w:rsid w:val="00384B83"/>
    <w:rsid w:val="00385276"/>
    <w:rsid w:val="00390050"/>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06545"/>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30D"/>
    <w:rsid w:val="004A44B7"/>
    <w:rsid w:val="004A629E"/>
    <w:rsid w:val="004B30AA"/>
    <w:rsid w:val="004C1ABC"/>
    <w:rsid w:val="004C48BE"/>
    <w:rsid w:val="004D2459"/>
    <w:rsid w:val="004D2F15"/>
    <w:rsid w:val="004D4CE3"/>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D4135"/>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5FB1"/>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310D"/>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E66"/>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E3964"/>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1179"/>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11</Pages>
  <Words>3566</Words>
  <Characters>21046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82</cp:revision>
  <cp:lastPrinted>2018-10-01T07:59:00Z</cp:lastPrinted>
  <dcterms:created xsi:type="dcterms:W3CDTF">2022-02-09T13:00:00Z</dcterms:created>
  <dcterms:modified xsi:type="dcterms:W3CDTF">2024-08-08T11:24:00Z</dcterms:modified>
</cp:coreProperties>
</file>